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A8C73" w14:textId="77777777" w:rsidR="00702C79" w:rsidRPr="00702C79" w:rsidRDefault="00702C79" w:rsidP="00702C79">
      <w:pPr>
        <w:rPr>
          <w:rFonts w:ascii="Calibri" w:eastAsia="Times New Roman" w:hAnsi="Calibri" w:cs="Calibri"/>
          <w:color w:val="000000"/>
        </w:rPr>
      </w:pPr>
      <w:r w:rsidRPr="00702C79">
        <w:rPr>
          <w:rFonts w:ascii="Calibri" w:eastAsia="Times New Roman" w:hAnsi="Calibri" w:cs="Calibri"/>
          <w:color w:val="000000"/>
        </w:rPr>
        <w:t>Title: Side-effects of Learning from Low Dimensional Data Embedded in an Euclidean Space</w:t>
      </w:r>
    </w:p>
    <w:p w14:paraId="153AEE2C" w14:textId="77777777" w:rsidR="00702C79" w:rsidRPr="00702C79" w:rsidRDefault="00702C79" w:rsidP="00702C79">
      <w:pPr>
        <w:rPr>
          <w:rFonts w:ascii="Calibri" w:eastAsia="Times New Roman" w:hAnsi="Calibri" w:cs="Calibri"/>
          <w:color w:val="000000"/>
        </w:rPr>
      </w:pPr>
    </w:p>
    <w:p w14:paraId="2361A695" w14:textId="77777777" w:rsidR="00702C79" w:rsidRDefault="00702C79" w:rsidP="00702C79">
      <w:pPr>
        <w:rPr>
          <w:rFonts w:ascii="Calibri" w:eastAsia="Times New Roman" w:hAnsi="Calibri" w:cs="Calibri"/>
          <w:color w:val="000000"/>
        </w:rPr>
      </w:pPr>
    </w:p>
    <w:p w14:paraId="10CFD206" w14:textId="4E836FB7" w:rsidR="00702C79" w:rsidRPr="00702C79" w:rsidRDefault="00702C79" w:rsidP="00702C79">
      <w:pPr>
        <w:rPr>
          <w:rFonts w:ascii="Calibri" w:eastAsia="Times New Roman" w:hAnsi="Calibri" w:cs="Calibri"/>
          <w:color w:val="000000"/>
        </w:rPr>
      </w:pPr>
      <w:r w:rsidRPr="00702C79">
        <w:rPr>
          <w:rFonts w:ascii="Calibri" w:eastAsia="Times New Roman" w:hAnsi="Calibri" w:cs="Calibri"/>
          <w:color w:val="000000"/>
        </w:rPr>
        <w:t>Abstract:</w:t>
      </w:r>
    </w:p>
    <w:p w14:paraId="0FB8E0F6" w14:textId="77777777" w:rsidR="00702C79" w:rsidRPr="00702C79" w:rsidRDefault="00702C79" w:rsidP="00702C79">
      <w:pPr>
        <w:rPr>
          <w:rFonts w:ascii="Calibri" w:eastAsia="Times New Roman" w:hAnsi="Calibri" w:cs="Calibri"/>
          <w:color w:val="000000"/>
        </w:rPr>
      </w:pPr>
    </w:p>
    <w:p w14:paraId="429AFA5C" w14:textId="3E4C3424" w:rsidR="00702C79" w:rsidRDefault="00702C79" w:rsidP="00702C79">
      <w:pPr>
        <w:rPr>
          <w:rFonts w:ascii="Calibri" w:eastAsia="Times New Roman" w:hAnsi="Calibri" w:cs="Calibri"/>
          <w:color w:val="000000"/>
        </w:rPr>
      </w:pPr>
      <w:r w:rsidRPr="00702C79">
        <w:rPr>
          <w:rFonts w:ascii="Calibri" w:eastAsia="Times New Roman" w:hAnsi="Calibri" w:cs="Calibri"/>
          <w:color w:val="000000"/>
        </w:rPr>
        <w:t>The low dimensional manifold hypothesis posits that the data found in many applications, such as those involving natural images, lie (approximately) on low dimensional manifolds embedded in a high dimensional Euclidean space. In this setting, a typical neural network defines a function that takes a finite number of vectors in the embedding space as input. However, one often needs to consider evaluating the optimized network at points outside the training distribution. We derive estimates on the variation of the learning function, defined by a neural network, in the direction transversal to the subspace. We study the potential regularization effects associated with the network's depth and noise in the codimension of the data manifold. Finally, we discuss some implications of  an embedded data manifold’s curvatures for the solutions of linear regression problems.</w:t>
      </w:r>
    </w:p>
    <w:p w14:paraId="0C791D00" w14:textId="1D5A4D43" w:rsidR="0036602C" w:rsidRDefault="0036602C" w:rsidP="00702C79">
      <w:pPr>
        <w:rPr>
          <w:rFonts w:ascii="Calibri" w:eastAsia="Times New Roman" w:hAnsi="Calibri" w:cs="Calibri"/>
          <w:color w:val="000000"/>
        </w:rPr>
      </w:pPr>
    </w:p>
    <w:p w14:paraId="2C52C906" w14:textId="0FBDD7EF" w:rsidR="0036602C" w:rsidRPr="00702C79" w:rsidRDefault="0036602C" w:rsidP="00702C79">
      <w:pPr>
        <w:rPr>
          <w:rFonts w:ascii="Calibri" w:eastAsia="Times New Roman" w:hAnsi="Calibri" w:cs="Calibri"/>
          <w:color w:val="000000"/>
        </w:rPr>
      </w:pPr>
      <w:r w:rsidRPr="0036602C">
        <w:rPr>
          <w:rFonts w:ascii="Calibri" w:eastAsia="Times New Roman" w:hAnsi="Calibri" w:cs="Calibri"/>
          <w:color w:val="000000"/>
        </w:rPr>
        <w:drawing>
          <wp:inline distT="0" distB="0" distL="0" distR="0" wp14:anchorId="0111A3A6" wp14:editId="1CBFD725">
            <wp:extent cx="3594100" cy="339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594100" cy="3390900"/>
                    </a:xfrm>
                    <a:prstGeom prst="rect">
                      <a:avLst/>
                    </a:prstGeom>
                  </pic:spPr>
                </pic:pic>
              </a:graphicData>
            </a:graphic>
          </wp:inline>
        </w:drawing>
      </w:r>
    </w:p>
    <w:p w14:paraId="48A7F078" w14:textId="77777777" w:rsidR="00A46B13" w:rsidRDefault="00A46B13"/>
    <w:sectPr w:rsidR="00A46B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C79"/>
    <w:rsid w:val="0036602C"/>
    <w:rsid w:val="00702C79"/>
    <w:rsid w:val="00765B3A"/>
    <w:rsid w:val="00867975"/>
    <w:rsid w:val="00A46B13"/>
  </w:rsids>
  <m:mathPr>
    <m:mathFont m:val="Cambria Math"/>
    <m:brkBin m:val="before"/>
    <m:brkBinSub m:val="--"/>
    <m:smallFrac m:val="0"/>
    <m:dispDef/>
    <m:lMargin m:val="0"/>
    <m:rMargin m:val="0"/>
    <m:defJc m:val="centerGroup"/>
    <m:wrapIndent m:val="1440"/>
    <m:intLim m:val="subSup"/>
    <m:naryLim m:val="undOvr"/>
  </m:mathPr>
  <w:themeFontLang w:val="en-S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05F0BFB"/>
  <w15:chartTrackingRefBased/>
  <w15:docId w15:val="{5E9C2345-E3CE-9340-A593-00E5EF55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S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892818">
      <w:bodyDiv w:val="1"/>
      <w:marLeft w:val="0"/>
      <w:marRight w:val="0"/>
      <w:marTop w:val="0"/>
      <w:marBottom w:val="0"/>
      <w:divBdr>
        <w:top w:val="none" w:sz="0" w:space="0" w:color="auto"/>
        <w:left w:val="none" w:sz="0" w:space="0" w:color="auto"/>
        <w:bottom w:val="none" w:sz="0" w:space="0" w:color="auto"/>
        <w:right w:val="none" w:sz="0" w:space="0" w:color="auto"/>
      </w:divBdr>
      <w:divsChild>
        <w:div w:id="1693260605">
          <w:marLeft w:val="0"/>
          <w:marRight w:val="0"/>
          <w:marTop w:val="0"/>
          <w:marBottom w:val="0"/>
          <w:divBdr>
            <w:top w:val="none" w:sz="0" w:space="0" w:color="auto"/>
            <w:left w:val="none" w:sz="0" w:space="0" w:color="auto"/>
            <w:bottom w:val="none" w:sz="0" w:space="0" w:color="auto"/>
            <w:right w:val="none" w:sz="0" w:space="0" w:color="auto"/>
          </w:divBdr>
        </w:div>
        <w:div w:id="256141068">
          <w:marLeft w:val="0"/>
          <w:marRight w:val="0"/>
          <w:marTop w:val="0"/>
          <w:marBottom w:val="0"/>
          <w:divBdr>
            <w:top w:val="none" w:sz="0" w:space="0" w:color="auto"/>
            <w:left w:val="none" w:sz="0" w:space="0" w:color="auto"/>
            <w:bottom w:val="none" w:sz="0" w:space="0" w:color="auto"/>
            <w:right w:val="none" w:sz="0" w:space="0" w:color="auto"/>
          </w:divBdr>
        </w:div>
        <w:div w:id="1563566082">
          <w:marLeft w:val="0"/>
          <w:marRight w:val="0"/>
          <w:marTop w:val="0"/>
          <w:marBottom w:val="0"/>
          <w:divBdr>
            <w:top w:val="none" w:sz="0" w:space="0" w:color="auto"/>
            <w:left w:val="none" w:sz="0" w:space="0" w:color="auto"/>
            <w:bottom w:val="none" w:sz="0" w:space="0" w:color="auto"/>
            <w:right w:val="none" w:sz="0" w:space="0" w:color="auto"/>
          </w:divBdr>
        </w:div>
        <w:div w:id="2026711679">
          <w:marLeft w:val="0"/>
          <w:marRight w:val="0"/>
          <w:marTop w:val="0"/>
          <w:marBottom w:val="0"/>
          <w:divBdr>
            <w:top w:val="none" w:sz="0" w:space="0" w:color="auto"/>
            <w:left w:val="none" w:sz="0" w:space="0" w:color="auto"/>
            <w:bottom w:val="none" w:sz="0" w:space="0" w:color="auto"/>
            <w:right w:val="none" w:sz="0" w:space="0" w:color="auto"/>
          </w:divBdr>
        </w:div>
        <w:div w:id="1855723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Wang</dc:creator>
  <cp:keywords/>
  <dc:description/>
  <cp:lastModifiedBy>Yuan Wang</cp:lastModifiedBy>
  <cp:revision>2</cp:revision>
  <dcterms:created xsi:type="dcterms:W3CDTF">2022-11-10T16:42:00Z</dcterms:created>
  <dcterms:modified xsi:type="dcterms:W3CDTF">2022-11-10T16:46:00Z</dcterms:modified>
</cp:coreProperties>
</file>